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A4" w:rsidRPr="00CC53A4" w:rsidRDefault="00CC53A4">
      <w:pPr>
        <w:rPr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F031AD" w:rsidRDefault="00F031AD" w:rsidP="009D06C3">
      <w:pPr>
        <w:spacing w:after="0"/>
        <w:rPr>
          <w:rFonts w:ascii="Times New Roman" w:hAnsi="Times New Roman"/>
          <w:b/>
        </w:rPr>
      </w:pPr>
    </w:p>
    <w:p w:rsidR="00F031AD" w:rsidRDefault="00F031AD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F738CA" w:rsidRPr="00F738CA">
        <w:rPr>
          <w:rFonts w:ascii="Times New Roman" w:hAnsi="Times New Roman"/>
          <w:b/>
          <w:bCs/>
          <w:sz w:val="24"/>
          <w:szCs w:val="24"/>
        </w:rPr>
        <w:t>B52101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</w:t>
      </w:r>
      <w:r w:rsidR="00F031AD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F738CA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F738CA">
        <w:rPr>
          <w:rFonts w:ascii="Cambria" w:hAnsi="Cambria" w:cs="Times New Roman"/>
          <w:b/>
          <w:bCs/>
          <w:sz w:val="28"/>
          <w:szCs w:val="24"/>
        </w:rPr>
        <w:t>ADVANCED THERMODYNAMICS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738CA">
        <w:rPr>
          <w:rFonts w:ascii="Times New Roman" w:hAnsi="Times New Roman"/>
          <w:b/>
          <w:sz w:val="24"/>
          <w:szCs w:val="24"/>
        </w:rPr>
        <w:t>TE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031AD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275"/>
        <w:gridCol w:w="645"/>
        <w:gridCol w:w="806"/>
        <w:gridCol w:w="709"/>
      </w:tblGrid>
      <w:tr w:rsidR="00396857" w:rsidRPr="009F500A" w:rsidTr="0094024E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AE178B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Define Entropy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AE178B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Define Availability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AE178B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Justi</w:t>
            </w:r>
            <w:r w:rsidR="00BD5C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y the statement “compressibility Factor is the measure of deviation from ideal gas</w:t>
            </w:r>
            <w:r w:rsidR="00BD5C8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”.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BD5C85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D5C85">
              <w:rPr>
                <w:rFonts w:ascii="Bookman Old Style" w:hAnsi="Bookman Old Style"/>
              </w:rPr>
              <w:t>Under what conditions is the ideal-gas assumption suitable for real gases?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BD5C85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Define “Enthalpy of Formation”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BD5C85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What is adiabatic flame temperature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DC6093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 note on cogeneration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2155D8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T-S diagram for combined gas steam power plant.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F04E39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any to examples of energy conversion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94024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75" w:type="dxa"/>
            <w:shd w:val="clear" w:color="auto" w:fill="auto"/>
            <w:vAlign w:val="center"/>
          </w:tcPr>
          <w:p w:rsidR="00396857" w:rsidRPr="00396857" w:rsidRDefault="00F04E39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principles of DECS</w:t>
            </w:r>
          </w:p>
        </w:tc>
        <w:tc>
          <w:tcPr>
            <w:tcW w:w="645" w:type="dxa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5E4CBC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8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F031AD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850"/>
        <w:gridCol w:w="45"/>
        <w:gridCol w:w="806"/>
        <w:gridCol w:w="709"/>
      </w:tblGrid>
      <w:tr w:rsidR="004A6531" w:rsidRPr="009F500A" w:rsidTr="00723F1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A6531" w:rsidRPr="00396857" w:rsidRDefault="004A653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A6531" w:rsidRPr="00396857" w:rsidRDefault="004A653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4A6531" w:rsidRPr="00396857" w:rsidRDefault="004A6531" w:rsidP="00F6318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</w:t>
            </w:r>
            <w:r w:rsidRPr="00C656D7">
              <w:rPr>
                <w:rFonts w:ascii="Bookman Old Style" w:eastAsia="Calibri" w:hAnsi="Bookman Old Style"/>
                <w:sz w:val="24"/>
                <w:szCs w:val="24"/>
              </w:rPr>
              <w:t>erive a Maxwell relation from the Gibbs free energy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and Helmholtz function.</w:t>
            </w:r>
          </w:p>
        </w:tc>
        <w:tc>
          <w:tcPr>
            <w:tcW w:w="895" w:type="dxa"/>
            <w:gridSpan w:val="2"/>
            <w:vAlign w:val="center"/>
          </w:tcPr>
          <w:p w:rsidR="004A6531" w:rsidRPr="00396857" w:rsidRDefault="004A6531" w:rsidP="00F631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4A6531" w:rsidRPr="00396857" w:rsidRDefault="004A6531" w:rsidP="00F631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A6531" w:rsidRPr="00396857" w:rsidRDefault="004A6531" w:rsidP="00F631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B717D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B717DE">
              <w:rPr>
                <w:rFonts w:ascii="Bookman Old Style" w:eastAsia="Calibri" w:hAnsi="Bookman Old Style"/>
                <w:sz w:val="24"/>
                <w:szCs w:val="24"/>
              </w:rPr>
              <w:t>Derive Mayer's relation in thermodynamics and explain its significance.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4A653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396857" w:rsidRDefault="00C5184B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Describe</w:t>
            </w:r>
            <w:r w:rsidRPr="00C5184B">
              <w:rPr>
                <w:rFonts w:ascii="Bookman Old Style" w:eastAsia="Calibri" w:hAnsi="Bookman Old Style"/>
                <w:sz w:val="24"/>
                <w:szCs w:val="24"/>
              </w:rPr>
              <w:t xml:space="preserve"> the Van der Waals equation of state, and how does it improve upon the ideal gas law?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396857" w:rsidRDefault="00C5184B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h</w:t>
            </w:r>
            <w:r w:rsidRPr="00C5184B">
              <w:rPr>
                <w:rFonts w:ascii="Bookman Old Style" w:eastAsia="Calibri" w:hAnsi="Bookman Old Style"/>
                <w:sz w:val="24"/>
                <w:szCs w:val="24"/>
              </w:rPr>
              <w:t>ow does the compressibility factor help in determining the deviation from ideal gas behaviour?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1415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396857" w:rsidRPr="00396857" w:rsidRDefault="00AC1608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Pr="00AC1608">
              <w:rPr>
                <w:rFonts w:ascii="Bookman Old Style" w:eastAsia="Calibri" w:hAnsi="Bookman Old Style"/>
                <w:sz w:val="24"/>
                <w:szCs w:val="24"/>
              </w:rPr>
              <w:t xml:space="preserve"> the basic psychometric properties</w:t>
            </w:r>
            <w:r w:rsidR="00141591">
              <w:rPr>
                <w:rFonts w:ascii="Bookman Old Style" w:eastAsia="Calibri" w:hAnsi="Bookman Old Style"/>
                <w:sz w:val="24"/>
                <w:szCs w:val="24"/>
              </w:rPr>
              <w:t xml:space="preserve"> and importance of cooling towers.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14159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A17877" w:rsidRDefault="00A178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E4CBC" w:rsidRDefault="005E4CB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5E4CBC" w:rsidRPr="00396857" w:rsidRDefault="005E4CBC" w:rsidP="003E40F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  <w:bookmarkStart w:id="0" w:name="_GoBack"/>
            <w:bookmarkEnd w:id="0"/>
          </w:p>
        </w:tc>
      </w:tr>
      <w:tr w:rsidR="00C84F0A" w:rsidRPr="009F500A" w:rsidTr="00723F1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0A351D" w:rsidRDefault="009F3100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At 35</w:t>
            </w:r>
            <w:r>
              <w:rPr>
                <w:rFonts w:ascii="Bookman Old Style" w:eastAsia="Calibri" w:hAnsi="Bookman Old Style"/>
                <w:sz w:val="24"/>
                <w:szCs w:val="24"/>
                <w:vertAlign w:val="superscript"/>
              </w:rPr>
              <w:t>0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C and 1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atm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, the degree of dissociation of </w:t>
            </w:r>
            <w:r w:rsidRPr="009F3100">
              <w:rPr>
                <w:rFonts w:ascii="Bookman Old Style" w:eastAsia="Calibri" w:hAnsi="Bookman Old Style"/>
                <w:sz w:val="24"/>
                <w:szCs w:val="24"/>
              </w:rPr>
              <w:t>N</w:t>
            </w:r>
            <w:r w:rsidRPr="009F3100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Pr="009F3100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4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at equilibrium is 0.27  (a) Calculate </w:t>
            </w:r>
            <w:r w:rsidR="000A351D">
              <w:rPr>
                <w:rFonts w:ascii="Bookman Old Style" w:eastAsia="Calibri" w:hAnsi="Bookman Old Style"/>
                <w:sz w:val="24"/>
                <w:szCs w:val="24"/>
              </w:rPr>
              <w:t xml:space="preserve">K, (b) Calculate </w:t>
            </w:r>
            <w:proofErr w:type="spellStart"/>
            <w:r>
              <w:rPr>
                <w:rFonts w:ascii="Bookman Old Style" w:eastAsia="Calibri" w:hAnsi="Bookman Old Style"/>
                <w:sz w:val="24"/>
                <w:szCs w:val="24"/>
              </w:rPr>
              <w:t>Є</w:t>
            </w:r>
            <w:r w:rsidR="000A351D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e</w:t>
            </w:r>
            <w:proofErr w:type="spellEnd"/>
            <w:r w:rsidR="000A351D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 xml:space="preserve"> </w:t>
            </w:r>
            <w:r w:rsidR="000A351D">
              <w:rPr>
                <w:rFonts w:ascii="Bookman Old Style" w:eastAsia="Calibri" w:hAnsi="Bookman Old Style"/>
                <w:sz w:val="24"/>
                <w:szCs w:val="24"/>
              </w:rPr>
              <w:t xml:space="preserve">at the same temperature when the pressure is 100 mm Hg, and (c) The equilibrium constant for the dissociation of </w:t>
            </w:r>
            <w:r w:rsidR="000A351D" w:rsidRPr="009F3100">
              <w:rPr>
                <w:rFonts w:ascii="Bookman Old Style" w:eastAsia="Calibri" w:hAnsi="Bookman Old Style"/>
                <w:sz w:val="24"/>
                <w:szCs w:val="24"/>
              </w:rPr>
              <w:t>N</w:t>
            </w:r>
            <w:r w:rsidR="000A351D" w:rsidRPr="009F3100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2</w:t>
            </w:r>
            <w:r w:rsidR="000A351D">
              <w:rPr>
                <w:rFonts w:ascii="Bookman Old Style" w:eastAsia="Calibri" w:hAnsi="Bookman Old Style"/>
                <w:sz w:val="24"/>
                <w:szCs w:val="24"/>
              </w:rPr>
              <w:t>O</w:t>
            </w:r>
            <w:r w:rsidR="000A351D" w:rsidRPr="009F3100">
              <w:rPr>
                <w:rFonts w:ascii="Bookman Old Style" w:eastAsia="Calibri" w:hAnsi="Bookman Old Style"/>
                <w:sz w:val="24"/>
                <w:szCs w:val="24"/>
                <w:vertAlign w:val="subscript"/>
              </w:rPr>
              <w:t>4</w:t>
            </w:r>
            <w:r w:rsidR="000A351D">
              <w:rPr>
                <w:rFonts w:ascii="Bookman Old Style" w:eastAsia="Calibri" w:hAnsi="Bookman Old Style"/>
                <w:sz w:val="24"/>
                <w:szCs w:val="24"/>
              </w:rPr>
              <w:t>has the values 0.644 and 0.141 at temperature 318 and 298 K respectively.  Calculate the average heat of reaction with in this temperature range.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396857" w:rsidRDefault="00A617BD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</w:t>
            </w:r>
            <w:r w:rsidRPr="00A617BD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relationship between Gibbs Free </w:t>
            </w:r>
            <w:r w:rsidR="00EF73E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Energy and write down Gibbs phase rule.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</w:tcPr>
          <w:p w:rsidR="00396857" w:rsidRPr="00396857" w:rsidRDefault="004908F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Analyse the need for Vent </w:t>
            </w:r>
            <w:proofErr w:type="gram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Hoff ‘s</w:t>
            </w:r>
            <w:proofErr w:type="gramEnd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equation.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723F1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396857" w:rsidRDefault="000B1344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in detail about binary vapour cycle with neat sketch. </w:t>
            </w:r>
          </w:p>
        </w:tc>
        <w:tc>
          <w:tcPr>
            <w:tcW w:w="850" w:type="dxa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723F1F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5D208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h</w:t>
            </w:r>
            <w:r w:rsidRPr="005D2081">
              <w:rPr>
                <w:rFonts w:ascii="Bookman Old Style" w:eastAsia="Calibri" w:hAnsi="Bookman Old Style"/>
                <w:sz w:val="24"/>
                <w:szCs w:val="24"/>
              </w:rPr>
              <w:t>ow does a combined cycle improve the efficiency of power generation compared to a simple cycle?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642DDF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the </w:t>
            </w:r>
            <w:r w:rsidRPr="00642DD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role of thermal conductivity in thermoelectric materials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</w:tcPr>
          <w:p w:rsidR="00396857" w:rsidRPr="00396857" w:rsidRDefault="007F31D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different types of fuel cells.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723F1F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5B212C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Pr="005B21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potential applications of MHD in energy generation and space propulsion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94024E">
        <w:trPr>
          <w:trHeight w:val="432"/>
        </w:trPr>
        <w:tc>
          <w:tcPr>
            <w:tcW w:w="10207" w:type="dxa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396857" w:rsidRPr="00396857" w:rsidRDefault="000F691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</w:t>
            </w:r>
            <w:r w:rsidRPr="000F69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environmental impacts of manufacturing and disposing of photovoltaic cells</w:t>
            </w:r>
          </w:p>
        </w:tc>
        <w:tc>
          <w:tcPr>
            <w:tcW w:w="895" w:type="dxa"/>
            <w:gridSpan w:val="2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723F1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</w:tcPr>
          <w:p w:rsidR="00396857" w:rsidRPr="00396857" w:rsidRDefault="000F6918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h</w:t>
            </w:r>
            <w:r w:rsidRPr="000F691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ow does temperature affect the performance of photovoltaic cells</w:t>
            </w:r>
          </w:p>
        </w:tc>
        <w:tc>
          <w:tcPr>
            <w:tcW w:w="895" w:type="dxa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4393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Default="005E4CB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E4CBC" w:rsidRPr="005E4CBC" w:rsidRDefault="005E4CBC" w:rsidP="005E4CBC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5E4CBC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5E4CBC" w:rsidRPr="005E4CBC" w:rsidSect="00F031AD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1FB0"/>
    <w:rsid w:val="00034A6E"/>
    <w:rsid w:val="000466F7"/>
    <w:rsid w:val="00053A2B"/>
    <w:rsid w:val="000A351D"/>
    <w:rsid w:val="000B1344"/>
    <w:rsid w:val="000C1D0F"/>
    <w:rsid w:val="000D0B88"/>
    <w:rsid w:val="000D2777"/>
    <w:rsid w:val="000F12BE"/>
    <w:rsid w:val="000F6918"/>
    <w:rsid w:val="00103309"/>
    <w:rsid w:val="00141591"/>
    <w:rsid w:val="00150DF0"/>
    <w:rsid w:val="00155D25"/>
    <w:rsid w:val="0015773E"/>
    <w:rsid w:val="001701A2"/>
    <w:rsid w:val="001A01E5"/>
    <w:rsid w:val="002155D8"/>
    <w:rsid w:val="00227314"/>
    <w:rsid w:val="00234DD6"/>
    <w:rsid w:val="00271859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40F0"/>
    <w:rsid w:val="003E5FE9"/>
    <w:rsid w:val="004303C4"/>
    <w:rsid w:val="00456FF1"/>
    <w:rsid w:val="0047454F"/>
    <w:rsid w:val="00474BA7"/>
    <w:rsid w:val="00485725"/>
    <w:rsid w:val="004908FE"/>
    <w:rsid w:val="004A6531"/>
    <w:rsid w:val="004B01B1"/>
    <w:rsid w:val="004E2978"/>
    <w:rsid w:val="00504475"/>
    <w:rsid w:val="00512653"/>
    <w:rsid w:val="0054393F"/>
    <w:rsid w:val="005450AF"/>
    <w:rsid w:val="00554B1A"/>
    <w:rsid w:val="00590237"/>
    <w:rsid w:val="00593548"/>
    <w:rsid w:val="005A4A2E"/>
    <w:rsid w:val="005B212C"/>
    <w:rsid w:val="005D2081"/>
    <w:rsid w:val="005E4CBC"/>
    <w:rsid w:val="0062034D"/>
    <w:rsid w:val="00642DDF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23F1F"/>
    <w:rsid w:val="00750701"/>
    <w:rsid w:val="00757172"/>
    <w:rsid w:val="00780A16"/>
    <w:rsid w:val="007847B7"/>
    <w:rsid w:val="007B145D"/>
    <w:rsid w:val="007B2CF8"/>
    <w:rsid w:val="007F2DB7"/>
    <w:rsid w:val="007F31D9"/>
    <w:rsid w:val="008166E1"/>
    <w:rsid w:val="0083082C"/>
    <w:rsid w:val="00843353"/>
    <w:rsid w:val="00884594"/>
    <w:rsid w:val="00891022"/>
    <w:rsid w:val="008B0A74"/>
    <w:rsid w:val="008B5361"/>
    <w:rsid w:val="008E32BF"/>
    <w:rsid w:val="00904579"/>
    <w:rsid w:val="00906B65"/>
    <w:rsid w:val="009071F8"/>
    <w:rsid w:val="00910762"/>
    <w:rsid w:val="00917290"/>
    <w:rsid w:val="0093182A"/>
    <w:rsid w:val="0094024E"/>
    <w:rsid w:val="00990A16"/>
    <w:rsid w:val="009C3F91"/>
    <w:rsid w:val="009D06C3"/>
    <w:rsid w:val="009F0287"/>
    <w:rsid w:val="009F3100"/>
    <w:rsid w:val="00A07AEF"/>
    <w:rsid w:val="00A17877"/>
    <w:rsid w:val="00A21A62"/>
    <w:rsid w:val="00A43123"/>
    <w:rsid w:val="00A617BD"/>
    <w:rsid w:val="00A70A19"/>
    <w:rsid w:val="00A92095"/>
    <w:rsid w:val="00AA1A23"/>
    <w:rsid w:val="00AA1D8C"/>
    <w:rsid w:val="00AB5201"/>
    <w:rsid w:val="00AB54D0"/>
    <w:rsid w:val="00AC1608"/>
    <w:rsid w:val="00AD4CC9"/>
    <w:rsid w:val="00AE178B"/>
    <w:rsid w:val="00AE789F"/>
    <w:rsid w:val="00AF7F5A"/>
    <w:rsid w:val="00B01745"/>
    <w:rsid w:val="00B11358"/>
    <w:rsid w:val="00B223DF"/>
    <w:rsid w:val="00B34647"/>
    <w:rsid w:val="00B50A9C"/>
    <w:rsid w:val="00B65F96"/>
    <w:rsid w:val="00B717DE"/>
    <w:rsid w:val="00B93AE5"/>
    <w:rsid w:val="00BA4B0B"/>
    <w:rsid w:val="00BC6A77"/>
    <w:rsid w:val="00BD0A5D"/>
    <w:rsid w:val="00BD5C85"/>
    <w:rsid w:val="00BD5D34"/>
    <w:rsid w:val="00C01AC7"/>
    <w:rsid w:val="00C32BA6"/>
    <w:rsid w:val="00C476C6"/>
    <w:rsid w:val="00C5184B"/>
    <w:rsid w:val="00C545C2"/>
    <w:rsid w:val="00C54673"/>
    <w:rsid w:val="00C61C88"/>
    <w:rsid w:val="00C656D7"/>
    <w:rsid w:val="00C76FFB"/>
    <w:rsid w:val="00C84F0A"/>
    <w:rsid w:val="00CC53A4"/>
    <w:rsid w:val="00CC569C"/>
    <w:rsid w:val="00CD57BF"/>
    <w:rsid w:val="00CE70A8"/>
    <w:rsid w:val="00CF2C64"/>
    <w:rsid w:val="00D03572"/>
    <w:rsid w:val="00D105C8"/>
    <w:rsid w:val="00D32EB1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6093"/>
    <w:rsid w:val="00DD02CE"/>
    <w:rsid w:val="00DE5CE6"/>
    <w:rsid w:val="00DF5DDF"/>
    <w:rsid w:val="00E05230"/>
    <w:rsid w:val="00E267F8"/>
    <w:rsid w:val="00E67488"/>
    <w:rsid w:val="00E77988"/>
    <w:rsid w:val="00EB081D"/>
    <w:rsid w:val="00EC60A1"/>
    <w:rsid w:val="00ED6E64"/>
    <w:rsid w:val="00EF14FB"/>
    <w:rsid w:val="00EF73EC"/>
    <w:rsid w:val="00F031AD"/>
    <w:rsid w:val="00F04E39"/>
    <w:rsid w:val="00F22185"/>
    <w:rsid w:val="00F25916"/>
    <w:rsid w:val="00F558BF"/>
    <w:rsid w:val="00F60B3C"/>
    <w:rsid w:val="00F616CD"/>
    <w:rsid w:val="00F738CA"/>
    <w:rsid w:val="00F75871"/>
    <w:rsid w:val="00F77225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A5465-84AE-4CCF-8F52-5292508A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82</cp:revision>
  <dcterms:created xsi:type="dcterms:W3CDTF">2018-09-08T07:27:00Z</dcterms:created>
  <dcterms:modified xsi:type="dcterms:W3CDTF">2025-08-19T03:55:00Z</dcterms:modified>
</cp:coreProperties>
</file>